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0C51AA0E" w14:textId="77777777" w:rsidR="001A59F4" w:rsidRDefault="001A59F4" w:rsidP="007B611F">
            <w:pPr>
              <w:ind w:left="34" w:right="33"/>
              <w:rPr>
                <w:sz w:val="28"/>
                <w:szCs w:val="28"/>
              </w:rPr>
            </w:pPr>
          </w:p>
          <w:p w14:paraId="3CF92D83" w14:textId="59BB950B" w:rsidR="00BB0B0F" w:rsidRPr="00333D43" w:rsidRDefault="00BB0B0F" w:rsidP="007B611F">
            <w:pPr>
              <w:ind w:left="34" w:right="33"/>
              <w:rPr>
                <w:sz w:val="28"/>
                <w:szCs w:val="28"/>
              </w:rPr>
            </w:pP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4AB91127" w:rsidR="001A59F4" w:rsidRPr="00BB0B0F" w:rsidRDefault="00996394" w:rsidP="004766DB">
      <w:pPr>
        <w:jc w:val="center"/>
        <w:rPr>
          <w:b/>
          <w:bCs/>
          <w:sz w:val="28"/>
          <w:szCs w:val="28"/>
          <w:u w:val="single"/>
        </w:rPr>
      </w:pPr>
      <w:r w:rsidRPr="00BB0B0F">
        <w:rPr>
          <w:b/>
          <w:bCs/>
          <w:sz w:val="28"/>
          <w:szCs w:val="28"/>
          <w:u w:val="single"/>
        </w:rPr>
        <w:t>______</w:t>
      </w:r>
      <w:r w:rsidR="00814095" w:rsidRPr="00BB0B0F">
        <w:rPr>
          <w:b/>
          <w:bCs/>
          <w:sz w:val="28"/>
          <w:szCs w:val="28"/>
          <w:u w:val="single"/>
        </w:rPr>
        <w:t>_</w:t>
      </w:r>
      <w:r>
        <w:rPr>
          <w:b/>
          <w:bCs/>
          <w:sz w:val="28"/>
          <w:szCs w:val="28"/>
          <w:u w:val="single"/>
        </w:rPr>
        <w:t>УПРАВЛЕНИЕ СУВЕРЕННЫМИ ФОНДАМИ</w:t>
      </w:r>
      <w:r w:rsidRPr="00BB0B0F">
        <w:rPr>
          <w:b/>
          <w:bCs/>
          <w:sz w:val="28"/>
          <w:szCs w:val="28"/>
          <w:u w:val="single"/>
        </w:rPr>
        <w:t>___</w:t>
      </w:r>
      <w:r w:rsidR="00814095" w:rsidRPr="00BB0B0F">
        <w:rPr>
          <w:b/>
          <w:bCs/>
          <w:sz w:val="28"/>
          <w:szCs w:val="28"/>
          <w:u w:val="single"/>
        </w:rPr>
        <w:t>_______</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2298D825" w:rsidR="001A59F4" w:rsidRPr="004660D6"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Pr>
          <w:color w:val="000000"/>
          <w:sz w:val="28"/>
          <w:szCs w:val="28"/>
        </w:rPr>
        <w:t xml:space="preserve"> </w:t>
      </w:r>
      <w:r w:rsidR="00F429FC" w:rsidRPr="00814095">
        <w:rPr>
          <w:i/>
          <w:color w:val="000000"/>
          <w:sz w:val="28"/>
          <w:szCs w:val="28"/>
          <w:u w:val="single"/>
        </w:rPr>
        <w:t>38.0</w:t>
      </w:r>
      <w:r w:rsidR="00814095" w:rsidRPr="00814095">
        <w:rPr>
          <w:i/>
          <w:color w:val="000000"/>
          <w:sz w:val="28"/>
          <w:szCs w:val="28"/>
          <w:u w:val="single"/>
        </w:rPr>
        <w:t>4</w:t>
      </w:r>
      <w:r w:rsidR="00F429FC" w:rsidRPr="00814095">
        <w:rPr>
          <w:i/>
          <w:color w:val="000000"/>
          <w:sz w:val="28"/>
          <w:szCs w:val="28"/>
          <w:u w:val="single"/>
        </w:rPr>
        <w:t>.0</w:t>
      </w:r>
      <w:r w:rsidR="00814095" w:rsidRPr="00814095">
        <w:rPr>
          <w:i/>
          <w:color w:val="000000"/>
          <w:sz w:val="28"/>
          <w:szCs w:val="28"/>
          <w:u w:val="single"/>
        </w:rPr>
        <w:t>8</w:t>
      </w:r>
      <w:r w:rsidR="00F429FC" w:rsidRPr="00814095">
        <w:rPr>
          <w:i/>
          <w:color w:val="000000"/>
          <w:sz w:val="28"/>
          <w:szCs w:val="28"/>
          <w:u w:val="single"/>
        </w:rPr>
        <w:t xml:space="preserve"> </w:t>
      </w:r>
      <w:r w:rsidR="00814095" w:rsidRPr="00814095">
        <w:rPr>
          <w:i/>
          <w:color w:val="000000"/>
          <w:sz w:val="28"/>
          <w:szCs w:val="28"/>
          <w:u w:val="single"/>
        </w:rPr>
        <w:t>Финансы и кредит</w:t>
      </w:r>
    </w:p>
    <w:p w14:paraId="0415519B" w14:textId="5D6A7AC7" w:rsidR="001A59F4" w:rsidRDefault="00814095" w:rsidP="00C7708A">
      <w:pPr>
        <w:autoSpaceDE w:val="0"/>
        <w:autoSpaceDN w:val="0"/>
        <w:adjustRightInd w:val="0"/>
        <w:spacing w:line="360" w:lineRule="auto"/>
        <w:jc w:val="both"/>
        <w:rPr>
          <w:color w:val="000000"/>
          <w:sz w:val="28"/>
          <w:szCs w:val="28"/>
        </w:rPr>
      </w:pPr>
      <w:r>
        <w:rPr>
          <w:color w:val="000000"/>
          <w:sz w:val="28"/>
          <w:szCs w:val="28"/>
        </w:rPr>
        <w:t>Направленность программы</w:t>
      </w:r>
      <w:r w:rsidR="0062752F">
        <w:rPr>
          <w:color w:val="000000"/>
          <w:sz w:val="28"/>
          <w:szCs w:val="28"/>
        </w:rPr>
        <w:t>:</w:t>
      </w:r>
      <w:r w:rsidR="00515A59">
        <w:rPr>
          <w:color w:val="000000"/>
          <w:sz w:val="28"/>
          <w:szCs w:val="28"/>
        </w:rPr>
        <w:t xml:space="preserve"> «</w:t>
      </w:r>
      <w:r>
        <w:rPr>
          <w:color w:val="000000"/>
          <w:sz w:val="28"/>
          <w:szCs w:val="28"/>
        </w:rPr>
        <w:t>Финансы государственного сектора»</w:t>
      </w:r>
    </w:p>
    <w:p w14:paraId="40E8547E" w14:textId="58F51330" w:rsidR="001A59F4" w:rsidRPr="00ED3E42" w:rsidRDefault="001A59F4" w:rsidP="00C7708A">
      <w:pPr>
        <w:autoSpaceDE w:val="0"/>
        <w:autoSpaceDN w:val="0"/>
        <w:adjustRightInd w:val="0"/>
        <w:spacing w:line="360" w:lineRule="auto"/>
        <w:jc w:val="both"/>
        <w:rPr>
          <w:i/>
          <w:color w:val="000000"/>
          <w:sz w:val="28"/>
          <w:szCs w:val="28"/>
          <w:u w:val="single"/>
        </w:rPr>
      </w:pPr>
    </w:p>
    <w:p w14:paraId="2BFE2D8E" w14:textId="77777777" w:rsidR="00E46315" w:rsidRDefault="00E46315" w:rsidP="00E46315">
      <w:pPr>
        <w:spacing w:line="360" w:lineRule="auto"/>
        <w:rPr>
          <w:sz w:val="28"/>
          <w:szCs w:val="28"/>
        </w:rPr>
      </w:pPr>
    </w:p>
    <w:p w14:paraId="0366A0CE" w14:textId="6D63ABCC"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134B5B">
        <w:rPr>
          <w:i/>
          <w:sz w:val="28"/>
          <w:szCs w:val="28"/>
          <w:u w:val="single"/>
        </w:rPr>
        <w:t>5</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w:t>
      </w:r>
      <w:r w:rsidRPr="00134B5B">
        <w:rPr>
          <w:sz w:val="28"/>
          <w:szCs w:val="28"/>
          <w:u w:val="single"/>
        </w:rPr>
        <w:t>Финансы и кредит</w:t>
      </w:r>
      <w:r w:rsidRPr="00A829E8">
        <w:rPr>
          <w:sz w:val="28"/>
          <w:szCs w:val="28"/>
        </w:rPr>
        <w:t>»____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141CA74D" w:rsidR="00A829E8" w:rsidRPr="00A829E8" w:rsidRDefault="00A829E8" w:rsidP="00A829E8">
      <w:pPr>
        <w:rPr>
          <w:sz w:val="28"/>
          <w:szCs w:val="28"/>
        </w:rPr>
      </w:pPr>
      <w:r>
        <w:rPr>
          <w:sz w:val="28"/>
          <w:szCs w:val="28"/>
        </w:rPr>
        <w:t>Протокол от «_</w:t>
      </w:r>
      <w:r w:rsidR="004766DB">
        <w:rPr>
          <w:sz w:val="28"/>
          <w:szCs w:val="28"/>
        </w:rPr>
        <w:t>2</w:t>
      </w:r>
      <w:r w:rsidR="0062752F">
        <w:rPr>
          <w:sz w:val="28"/>
          <w:szCs w:val="28"/>
        </w:rPr>
        <w:t>7</w:t>
      </w:r>
      <w:r>
        <w:rPr>
          <w:sz w:val="28"/>
          <w:szCs w:val="28"/>
        </w:rPr>
        <w:t>_»</w:t>
      </w:r>
      <w:r w:rsidR="004766DB">
        <w:rPr>
          <w:sz w:val="28"/>
          <w:szCs w:val="28"/>
        </w:rPr>
        <w:t xml:space="preserve">  </w:t>
      </w:r>
      <w:r w:rsidR="004766DB" w:rsidRPr="004766DB">
        <w:rPr>
          <w:sz w:val="28"/>
          <w:szCs w:val="28"/>
          <w:u w:val="single"/>
        </w:rPr>
        <w:t>июня</w:t>
      </w:r>
      <w:r>
        <w:rPr>
          <w:sz w:val="28"/>
          <w:szCs w:val="28"/>
        </w:rPr>
        <w:t>__202</w:t>
      </w:r>
      <w:r w:rsidR="00134B5B">
        <w:rPr>
          <w:sz w:val="28"/>
          <w:szCs w:val="28"/>
        </w:rPr>
        <w:t>5</w:t>
      </w:r>
      <w:r>
        <w:rPr>
          <w:sz w:val="28"/>
          <w:szCs w:val="28"/>
        </w:rPr>
        <w:t xml:space="preserve"> г №_</w:t>
      </w:r>
      <w:r w:rsidR="004766DB" w:rsidRPr="004766DB">
        <w:rPr>
          <w:sz w:val="28"/>
          <w:szCs w:val="28"/>
          <w:u w:val="single"/>
        </w:rPr>
        <w:t>1</w:t>
      </w:r>
      <w:r w:rsidR="00134B5B">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5A10A5AF" w14:textId="77777777" w:rsidR="000203E2" w:rsidRPr="00F06217" w:rsidRDefault="00927F3F" w:rsidP="00F06217">
      <w:pPr>
        <w:pStyle w:val="Default"/>
        <w:ind w:firstLine="567"/>
        <w:jc w:val="both"/>
        <w:rPr>
          <w:b/>
          <w:bCs/>
          <w:sz w:val="28"/>
          <w:szCs w:val="28"/>
        </w:rPr>
      </w:pPr>
      <w:bookmarkStart w:id="1" w:name="_Hlk142169233"/>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1003B305" w14:textId="77777777" w:rsidR="00134B5B" w:rsidRDefault="00996394" w:rsidP="00134B5B">
      <w:pPr>
        <w:pStyle w:val="Default"/>
        <w:ind w:firstLine="567"/>
        <w:jc w:val="both"/>
        <w:rPr>
          <w:bCs/>
          <w:sz w:val="28"/>
          <w:szCs w:val="28"/>
        </w:rPr>
      </w:pPr>
      <w:r>
        <w:rPr>
          <w:bCs/>
          <w:sz w:val="28"/>
          <w:szCs w:val="28"/>
        </w:rPr>
        <w:t>1</w:t>
      </w:r>
      <w:r w:rsidR="007E144B" w:rsidRPr="00F06217">
        <w:rPr>
          <w:bCs/>
          <w:sz w:val="28"/>
          <w:szCs w:val="28"/>
        </w:rPr>
        <w:t xml:space="preserve">. </w:t>
      </w:r>
      <w:r w:rsidR="00134B5B" w:rsidRPr="00134B5B">
        <w:rPr>
          <w:bCs/>
          <w:sz w:val="28"/>
          <w:szCs w:val="28"/>
        </w:rPr>
        <w:t>Кудряшов, В. В.  Международное финансовое право. Суверенные финансовые институты : учебное пособие для вузов / В. В. Кудряшов. — 2-е изд., перераб. и доп. — Москва : Издательство Юрайт, 2023. — 268 с.— URL: https://urait.ru/b</w:t>
      </w:r>
      <w:r w:rsidR="00134B5B">
        <w:rPr>
          <w:bCs/>
          <w:sz w:val="28"/>
          <w:szCs w:val="28"/>
        </w:rPr>
        <w:t xml:space="preserve">code/516106  </w:t>
      </w:r>
    </w:p>
    <w:p w14:paraId="08808550" w14:textId="3A91E4DD" w:rsidR="00533C70" w:rsidRPr="00134B5B" w:rsidRDefault="00134B5B" w:rsidP="00134B5B">
      <w:pPr>
        <w:pStyle w:val="Default"/>
        <w:ind w:firstLine="567"/>
        <w:jc w:val="both"/>
        <w:rPr>
          <w:bCs/>
          <w:sz w:val="28"/>
          <w:szCs w:val="28"/>
        </w:rPr>
      </w:pPr>
      <w:r>
        <w:rPr>
          <w:bCs/>
          <w:sz w:val="28"/>
          <w:szCs w:val="28"/>
        </w:rPr>
        <w:t xml:space="preserve">2. </w:t>
      </w:r>
      <w:r w:rsidRPr="00134B5B">
        <w:rPr>
          <w:bCs/>
          <w:sz w:val="28"/>
          <w:szCs w:val="28"/>
        </w:rPr>
        <w:t xml:space="preserve">Финансы : учебник и практикум для вузов / Л. А. Чалдаева [и др.] ; под редакцией Л. А. Чалдаевой. — 3-е изд., перераб. и доп. — Москва : Издательство Юрайт, 2023. — 491 с.— URL: https://urait.ru/bcode/511050  </w:t>
      </w:r>
      <w:r w:rsidRPr="00134B5B">
        <w:rPr>
          <w:bCs/>
          <w:sz w:val="28"/>
          <w:szCs w:val="28"/>
        </w:rPr>
        <w:cr/>
      </w: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p w14:paraId="21E071DC" w14:textId="77777777" w:rsidR="00134B5B" w:rsidRDefault="00996394" w:rsidP="00134B5B">
      <w:pPr>
        <w:pStyle w:val="Default"/>
        <w:ind w:firstLine="567"/>
        <w:jc w:val="both"/>
        <w:rPr>
          <w:sz w:val="28"/>
          <w:szCs w:val="28"/>
        </w:rPr>
      </w:pPr>
      <w:r>
        <w:rPr>
          <w:sz w:val="28"/>
          <w:szCs w:val="28"/>
        </w:rPr>
        <w:t>3</w:t>
      </w:r>
      <w:r w:rsidR="00EF2BC4" w:rsidRPr="00F06217">
        <w:rPr>
          <w:sz w:val="28"/>
          <w:szCs w:val="28"/>
        </w:rPr>
        <w:t xml:space="preserve">. </w:t>
      </w:r>
      <w:bookmarkEnd w:id="1"/>
      <w:r w:rsidR="00134B5B" w:rsidRPr="00134B5B">
        <w:rPr>
          <w:sz w:val="28"/>
          <w:szCs w:val="28"/>
        </w:rPr>
        <w:t>Финансы некоммерческих организаций : учебник и практикум для вузов / И. В. Ишина [и др.] ; под редакцией И. В. Ишиной. — 3-е изд. — Москва : Издательство Юрайт, 2021. — 330 с.— URL: h</w:t>
      </w:r>
      <w:r w:rsidR="00134B5B">
        <w:rPr>
          <w:sz w:val="28"/>
          <w:szCs w:val="28"/>
        </w:rPr>
        <w:t xml:space="preserve">ttps://urait.ru/bcode/478019  </w:t>
      </w:r>
    </w:p>
    <w:p w14:paraId="1989CF07" w14:textId="629A7A99" w:rsidR="00ED3E42" w:rsidRPr="00134B5B" w:rsidRDefault="00134B5B" w:rsidP="00134B5B">
      <w:pPr>
        <w:pStyle w:val="Default"/>
        <w:ind w:firstLine="567"/>
        <w:jc w:val="both"/>
        <w:rPr>
          <w:sz w:val="28"/>
          <w:szCs w:val="28"/>
        </w:rPr>
      </w:pPr>
      <w:r>
        <w:rPr>
          <w:sz w:val="28"/>
          <w:szCs w:val="28"/>
        </w:rPr>
        <w:t xml:space="preserve">4. </w:t>
      </w:r>
      <w:r w:rsidRPr="00134B5B">
        <w:rPr>
          <w:sz w:val="28"/>
          <w:szCs w:val="28"/>
        </w:rPr>
        <w:t xml:space="preserve">Данилина, М. В., Суверенные фонды как механизм обеспечения экономической безопасности страны : учебное пособие / М. В. Данилина. — Москва : Русайнс, 2024. — 263 с. - URL: https://book.ru/book/953083  </w:t>
      </w:r>
      <w:r w:rsidRPr="00134B5B">
        <w:rPr>
          <w:sz w:val="28"/>
          <w:szCs w:val="28"/>
        </w:rPr>
        <w:cr/>
      </w:r>
    </w:p>
    <w:p w14:paraId="111DE2F2" w14:textId="77777777" w:rsidR="00996394" w:rsidRPr="00996394" w:rsidRDefault="00996394" w:rsidP="00996394"/>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711666" w:rsidP="00F06217">
      <w:pPr>
        <w:pStyle w:val="af3"/>
        <w:numPr>
          <w:ilvl w:val="0"/>
          <w:numId w:val="3"/>
        </w:numPr>
        <w:tabs>
          <w:tab w:val="left" w:pos="426"/>
          <w:tab w:val="left" w:pos="993"/>
        </w:tabs>
        <w:autoSpaceDE/>
        <w:autoSpaceDN/>
        <w:ind w:left="0" w:firstLine="709"/>
        <w:jc w:val="both"/>
        <w:rPr>
          <w:sz w:val="28"/>
          <w:szCs w:val="28"/>
        </w:rPr>
      </w:pPr>
      <w:hyperlink r:id="rId10"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711666" w:rsidP="00F06217">
      <w:pPr>
        <w:pStyle w:val="af3"/>
        <w:numPr>
          <w:ilvl w:val="0"/>
          <w:numId w:val="3"/>
        </w:numPr>
        <w:tabs>
          <w:tab w:val="left" w:pos="426"/>
          <w:tab w:val="left" w:pos="993"/>
        </w:tabs>
        <w:autoSpaceDE/>
        <w:autoSpaceDN/>
        <w:ind w:left="0" w:firstLine="709"/>
        <w:jc w:val="both"/>
        <w:rPr>
          <w:sz w:val="28"/>
          <w:szCs w:val="28"/>
        </w:rPr>
      </w:pPr>
      <w:hyperlink r:id="rId11" w:history="1">
        <w:r w:rsidR="00BE1DD6" w:rsidRPr="00F06217">
          <w:rPr>
            <w:rStyle w:val="af8"/>
            <w:sz w:val="28"/>
            <w:szCs w:val="28"/>
          </w:rPr>
          <w:t>w</w:t>
        </w:r>
        <w:bookmarkStart w:id="2" w:name="_Hlt37851006"/>
        <w:r w:rsidR="00BE1DD6" w:rsidRPr="00F06217">
          <w:rPr>
            <w:rStyle w:val="af8"/>
            <w:sz w:val="28"/>
            <w:szCs w:val="28"/>
          </w:rPr>
          <w:t>w</w:t>
        </w:r>
        <w:bookmarkEnd w:id="2"/>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711666"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2"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r w:rsidR="00BE1DD6" w:rsidRPr="00F06217">
          <w:rPr>
            <w:rStyle w:val="af8"/>
            <w:sz w:val="28"/>
            <w:szCs w:val="28"/>
            <w:lang w:val="en-US"/>
          </w:rPr>
          <w:t>gsk</w:t>
        </w:r>
        <w:r w:rsidR="00BE1DD6" w:rsidRPr="00F06217">
          <w:rPr>
            <w:rStyle w:val="af8"/>
            <w:sz w:val="28"/>
            <w:szCs w:val="28"/>
          </w:rPr>
          <w:t>.</w:t>
        </w:r>
        <w:r w:rsidR="00BE1DD6" w:rsidRPr="00F06217">
          <w:rPr>
            <w:rStyle w:val="af8"/>
            <w:sz w:val="28"/>
            <w:szCs w:val="28"/>
            <w:lang w:val="en-US"/>
          </w:rPr>
          <w:t>ru</w:t>
        </w:r>
      </w:hyperlink>
      <w:r w:rsidR="00BE1DD6" w:rsidRPr="00F06217">
        <w:rPr>
          <w:sz w:val="28"/>
          <w:szCs w:val="28"/>
        </w:rPr>
        <w:t xml:space="preserve"> - Федеральная служба государственной статистики</w:t>
      </w:r>
    </w:p>
    <w:bookmarkStart w:id="3"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3"/>
    </w:p>
    <w:p w14:paraId="69656E9B" w14:textId="77777777" w:rsidR="00120161" w:rsidRPr="00F06217" w:rsidRDefault="009D0714" w:rsidP="00F06217">
      <w:pPr>
        <w:pStyle w:val="af3"/>
        <w:ind w:right="-1"/>
        <w:jc w:val="right"/>
        <w:rPr>
          <w:sz w:val="28"/>
          <w:szCs w:val="28"/>
        </w:rPr>
      </w:pPr>
      <w:bookmarkStart w:id="4" w:name="_GoBack"/>
      <w:bookmarkEnd w:id="4"/>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996394"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1CBEBB84" w:rsidR="00F06217" w:rsidRPr="00996394" w:rsidRDefault="00996394" w:rsidP="00F06217">
            <w:pPr>
              <w:ind w:left="-57" w:right="-57"/>
              <w:jc w:val="center"/>
              <w:rPr>
                <w:rFonts w:eastAsia="Calibri"/>
                <w:bCs/>
                <w:spacing w:val="10"/>
                <w:sz w:val="28"/>
                <w:szCs w:val="28"/>
                <w:lang w:bidi="en-US"/>
              </w:rPr>
            </w:pPr>
            <w:r>
              <w:rPr>
                <w:rFonts w:eastAsia="Calibri"/>
                <w:b/>
                <w:bCs/>
                <w:spacing w:val="10"/>
                <w:sz w:val="28"/>
                <w:szCs w:val="28"/>
                <w:lang w:val="en-US" w:eastAsia="en-US" w:bidi="en-US"/>
              </w:rPr>
              <w:t>202</w:t>
            </w:r>
            <w:r w:rsidR="00BB0B0F">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134B5B" w:rsidRDefault="00711666" w:rsidP="00F06217">
            <w:pPr>
              <w:ind w:left="-57" w:right="-57"/>
              <w:jc w:val="center"/>
              <w:rPr>
                <w:rFonts w:eastAsia="Calibri"/>
                <w:b/>
                <w:spacing w:val="10"/>
                <w:sz w:val="28"/>
                <w:szCs w:val="28"/>
                <w:lang w:eastAsia="en-US" w:bidi="en-US"/>
              </w:rPr>
            </w:pPr>
            <w:hyperlink r:id="rId13" w:tgtFrame="_blank" w:history="1">
              <w:r w:rsidR="00F06217" w:rsidRPr="00F06217">
                <w:rPr>
                  <w:color w:val="150185"/>
                  <w:sz w:val="28"/>
                  <w:szCs w:val="28"/>
                  <w:u w:val="single"/>
                  <w:shd w:val="clear" w:color="auto" w:fill="FFFFFF"/>
                  <w:lang w:val="en-US" w:eastAsia="en-US" w:bidi="en-US"/>
                </w:rPr>
                <w:t>http</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996394"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5AE65A08" w:rsidR="00F06217" w:rsidRPr="00996394" w:rsidRDefault="00996394" w:rsidP="00F06217">
            <w:pPr>
              <w:ind w:left="-57" w:right="-57"/>
              <w:jc w:val="center"/>
              <w:rPr>
                <w:rFonts w:eastAsia="Calibri"/>
                <w:bCs/>
                <w:spacing w:val="10"/>
                <w:sz w:val="28"/>
                <w:szCs w:val="28"/>
                <w:lang w:bidi="en-US"/>
              </w:rPr>
            </w:pPr>
            <w:r>
              <w:rPr>
                <w:rFonts w:eastAsia="Calibri"/>
                <w:b/>
                <w:bCs/>
                <w:spacing w:val="10"/>
                <w:sz w:val="28"/>
                <w:szCs w:val="28"/>
                <w:lang w:val="en-US" w:eastAsia="en-US" w:bidi="en-US"/>
              </w:rPr>
              <w:t>202</w:t>
            </w:r>
            <w:r w:rsidR="00BB0B0F">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134B5B" w:rsidRDefault="00711666" w:rsidP="00F06217">
            <w:pPr>
              <w:ind w:left="-57" w:right="-57"/>
              <w:jc w:val="center"/>
              <w:rPr>
                <w:rFonts w:eastAsia="Calibri"/>
                <w:spacing w:val="10"/>
                <w:sz w:val="28"/>
                <w:szCs w:val="28"/>
                <w:lang w:eastAsia="en-US" w:bidi="en-US"/>
              </w:rPr>
            </w:pPr>
            <w:hyperlink r:id="rId14" w:tgtFrame="_blank" w:history="1">
              <w:r w:rsidR="00F06217" w:rsidRPr="00F06217">
                <w:rPr>
                  <w:color w:val="150185"/>
                  <w:sz w:val="28"/>
                  <w:szCs w:val="28"/>
                  <w:u w:val="single"/>
                  <w:shd w:val="clear" w:color="auto" w:fill="FFFFFF"/>
                  <w:lang w:val="en-US" w:eastAsia="en-US" w:bidi="en-US"/>
                </w:rPr>
                <w:t>http</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996394"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4BB631DF" w:rsidR="00F06217" w:rsidRPr="00996394" w:rsidRDefault="00996394" w:rsidP="00F06217">
            <w:pPr>
              <w:ind w:left="-57" w:right="-57"/>
              <w:jc w:val="center"/>
              <w:rPr>
                <w:b/>
                <w:sz w:val="28"/>
                <w:szCs w:val="28"/>
                <w:lang w:eastAsia="en-US" w:bidi="en-US"/>
              </w:rPr>
            </w:pPr>
            <w:r>
              <w:rPr>
                <w:rFonts w:eastAsia="Calibri"/>
                <w:b/>
                <w:bCs/>
                <w:spacing w:val="10"/>
                <w:sz w:val="28"/>
                <w:szCs w:val="28"/>
                <w:lang w:val="en-US" w:eastAsia="en-US" w:bidi="en-US"/>
              </w:rPr>
              <w:t>202</w:t>
            </w:r>
            <w:r w:rsidR="00BB0B0F">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134B5B" w:rsidRDefault="00711666" w:rsidP="00F06217">
            <w:pPr>
              <w:ind w:left="-57" w:right="-57"/>
              <w:jc w:val="center"/>
              <w:rPr>
                <w:sz w:val="28"/>
                <w:szCs w:val="28"/>
                <w:lang w:eastAsia="en-US" w:bidi="en-US"/>
              </w:rPr>
            </w:pPr>
            <w:hyperlink r:id="rId15" w:tgtFrame="_blank" w:history="1">
              <w:r w:rsidR="00F06217" w:rsidRPr="00F06217">
                <w:rPr>
                  <w:color w:val="150185"/>
                  <w:sz w:val="28"/>
                  <w:szCs w:val="28"/>
                  <w:u w:val="single"/>
                  <w:shd w:val="clear" w:color="auto" w:fill="FFFFFF"/>
                  <w:lang w:val="en-US" w:eastAsia="en-US" w:bidi="en-US"/>
                </w:rPr>
                <w:t>http</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996394"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lastRenderedPageBreak/>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6F28B372" w:rsidR="00F06217" w:rsidRPr="00996394" w:rsidRDefault="00996394" w:rsidP="00F06217">
            <w:pPr>
              <w:ind w:left="-57" w:right="-57"/>
              <w:jc w:val="center"/>
              <w:rPr>
                <w:b/>
                <w:sz w:val="28"/>
                <w:szCs w:val="28"/>
                <w:lang w:eastAsia="en-US" w:bidi="en-US"/>
              </w:rPr>
            </w:pPr>
            <w:r>
              <w:rPr>
                <w:rFonts w:eastAsia="Calibri"/>
                <w:b/>
                <w:bCs/>
                <w:spacing w:val="10"/>
                <w:sz w:val="28"/>
                <w:szCs w:val="28"/>
                <w:lang w:val="en-US" w:eastAsia="en-US" w:bidi="en-US"/>
              </w:rPr>
              <w:t>202</w:t>
            </w:r>
            <w:r w:rsidR="00BB0B0F">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134B5B" w:rsidRDefault="00711666" w:rsidP="00F06217">
            <w:pPr>
              <w:ind w:left="-57" w:right="-57"/>
              <w:jc w:val="center"/>
              <w:rPr>
                <w:sz w:val="28"/>
                <w:szCs w:val="28"/>
                <w:lang w:eastAsia="en-US" w:bidi="en-US"/>
              </w:rPr>
            </w:pPr>
            <w:hyperlink r:id="rId16" w:tgtFrame="_blank" w:history="1">
              <w:r w:rsidR="00F06217" w:rsidRPr="00F06217">
                <w:rPr>
                  <w:color w:val="150185"/>
                  <w:sz w:val="28"/>
                  <w:szCs w:val="28"/>
                  <w:u w:val="single"/>
                  <w:shd w:val="clear" w:color="auto" w:fill="FFFFFF"/>
                  <w:lang w:val="en-US" w:eastAsia="en-US" w:bidi="en-US"/>
                </w:rPr>
                <w:t>http</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134B5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bl>
    <w:p w14:paraId="4E2547FD" w14:textId="77777777" w:rsidR="00F06217" w:rsidRPr="00134B5B"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C9585E"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C9585E">
        <w:rPr>
          <w:bCs/>
          <w:color w:val="201F1E"/>
          <w:sz w:val="28"/>
          <w:szCs w:val="28"/>
        </w:rPr>
        <w:t xml:space="preserve">1. </w:t>
      </w:r>
      <w:r>
        <w:rPr>
          <w:bCs/>
          <w:color w:val="201F1E"/>
          <w:sz w:val="28"/>
          <w:szCs w:val="28"/>
          <w:lang w:val="en-US"/>
        </w:rPr>
        <w:t>Astra</w:t>
      </w:r>
      <w:r w:rsidRPr="00C9585E">
        <w:rPr>
          <w:bCs/>
          <w:color w:val="201F1E"/>
          <w:sz w:val="28"/>
          <w:szCs w:val="28"/>
        </w:rPr>
        <w:t xml:space="preserve"> </w:t>
      </w:r>
      <w:r>
        <w:rPr>
          <w:bCs/>
          <w:color w:val="201F1E"/>
          <w:sz w:val="28"/>
          <w:szCs w:val="28"/>
          <w:lang w:val="en-US"/>
        </w:rPr>
        <w:t>Linux</w:t>
      </w:r>
      <w:r w:rsidRPr="00C9585E">
        <w:rPr>
          <w:bCs/>
          <w:color w:val="201F1E"/>
          <w:sz w:val="28"/>
          <w:szCs w:val="28"/>
        </w:rPr>
        <w:t>.</w:t>
      </w:r>
    </w:p>
    <w:p w14:paraId="2547CC5B" w14:textId="21CB2D9D" w:rsidR="00F06217" w:rsidRPr="00C9585E" w:rsidRDefault="00F06217" w:rsidP="00CC2AF9">
      <w:pPr>
        <w:ind w:firstLine="567"/>
        <w:rPr>
          <w:rFonts w:ascii="Times New Roman CYR" w:hAnsi="Times New Roman CYR" w:cs="Times New Roman CYR"/>
          <w:color w:val="201F1E"/>
          <w:sz w:val="28"/>
          <w:szCs w:val="28"/>
        </w:rPr>
      </w:pPr>
      <w:r w:rsidRPr="00C9585E">
        <w:rPr>
          <w:color w:val="000000"/>
          <w:sz w:val="28"/>
          <w:szCs w:val="28"/>
        </w:rPr>
        <w:t>2</w:t>
      </w:r>
      <w:r w:rsidRPr="00C9585E">
        <w:rPr>
          <w:color w:val="000000"/>
        </w:rPr>
        <w:t>.</w:t>
      </w:r>
      <w:r w:rsidRPr="00C9585E">
        <w:rPr>
          <w:rFonts w:ascii="Helvetica" w:hAnsi="Helvetica" w:cs="Helvetica"/>
          <w:color w:val="000000"/>
        </w:rPr>
        <w:t xml:space="preserve"> </w:t>
      </w:r>
      <w:r w:rsidRPr="00890C94">
        <w:rPr>
          <w:color w:val="000000"/>
          <w:sz w:val="28"/>
          <w:szCs w:val="28"/>
        </w:rPr>
        <w:t>Антивирус</w:t>
      </w:r>
      <w:r w:rsidRPr="00C9585E">
        <w:rPr>
          <w:color w:val="000000"/>
          <w:sz w:val="28"/>
          <w:szCs w:val="28"/>
        </w:rPr>
        <w:t xml:space="preserve"> </w:t>
      </w:r>
      <w:r w:rsidRPr="004766DB">
        <w:rPr>
          <w:rFonts w:ascii="Times New Roman CYR" w:hAnsi="Times New Roman CYR" w:cs="Times New Roman CYR"/>
          <w:color w:val="201F1E"/>
          <w:sz w:val="28"/>
          <w:szCs w:val="28"/>
          <w:lang w:val="en-US"/>
        </w:rPr>
        <w:t>Kaspersky</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C9585E">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C9585E"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BB0B0F">
      <w:pgSz w:w="11906" w:h="16838"/>
      <w:pgMar w:top="1134"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D7C7E" w14:textId="77777777" w:rsidR="00711666" w:rsidRDefault="00711666" w:rsidP="00B81EAB">
      <w:r>
        <w:separator/>
      </w:r>
    </w:p>
  </w:endnote>
  <w:endnote w:type="continuationSeparator" w:id="0">
    <w:p w14:paraId="6AE8285C" w14:textId="77777777" w:rsidR="00711666" w:rsidRDefault="00711666"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0158B" w14:textId="77777777" w:rsidR="00711666" w:rsidRDefault="00711666" w:rsidP="00B81EAB">
      <w:r>
        <w:separator/>
      </w:r>
    </w:p>
  </w:footnote>
  <w:footnote w:type="continuationSeparator" w:id="0">
    <w:p w14:paraId="2595BD0E" w14:textId="77777777" w:rsidR="00711666" w:rsidRDefault="00711666"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BB0B0F" w:rsidRPr="00BB0B0F">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4B5B"/>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92275"/>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660D6"/>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1666"/>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90E7A"/>
    <w:rsid w:val="00796F9C"/>
    <w:rsid w:val="007A0CF4"/>
    <w:rsid w:val="007B611F"/>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14095"/>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96394"/>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0B0F"/>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648BD"/>
    <w:rsid w:val="00F70F18"/>
    <w:rsid w:val="00F71572"/>
    <w:rsid w:val="00F74BB5"/>
    <w:rsid w:val="00F815A0"/>
    <w:rsid w:val="00F82CA9"/>
    <w:rsid w:val="00F82D18"/>
    <w:rsid w:val="00F842C8"/>
    <w:rsid w:val="00F85F75"/>
    <w:rsid w:val="00F93027"/>
    <w:rsid w:val="00F93401"/>
    <w:rsid w:val="00FA3BA2"/>
    <w:rsid w:val="00FA4CE8"/>
    <w:rsid w:val="00FA72BD"/>
    <w:rsid w:val="00FA7A5C"/>
    <w:rsid w:val="00FB5140"/>
    <w:rsid w:val="00FB52C9"/>
    <w:rsid w:val="00FE272F"/>
    <w:rsid w:val="00FE43E4"/>
    <w:rsid w:val="00FE5A8C"/>
    <w:rsid w:val="00FE6CA5"/>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85485079-54D6-4437-9A3C-764CE69B4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s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www.government.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FBA60F-084A-448A-94FC-ED114E987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745</Words>
  <Characters>4252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4988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Кафедра ФиК</cp:lastModifiedBy>
  <cp:revision>4</cp:revision>
  <cp:lastPrinted>2022-09-19T09:04:00Z</cp:lastPrinted>
  <dcterms:created xsi:type="dcterms:W3CDTF">2025-09-03T17:27:00Z</dcterms:created>
  <dcterms:modified xsi:type="dcterms:W3CDTF">2025-09-05T11:23:00Z</dcterms:modified>
</cp:coreProperties>
</file>